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5CFA" w14:textId="77777777" w:rsidR="00EB2F2F" w:rsidRPr="00294BA4" w:rsidRDefault="00294BA4" w:rsidP="00294BA4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BA4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Утверждаю:</w:t>
      </w:r>
    </w:p>
    <w:p w14:paraId="3854A3A2" w14:textId="77777777" w:rsidR="00294BA4" w:rsidRPr="00294BA4" w:rsidRDefault="00294BA4" w:rsidP="00294BA4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BA4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МУ ЦППМСП</w:t>
      </w:r>
    </w:p>
    <w:p w14:paraId="22165C43" w14:textId="77777777" w:rsidR="00294BA4" w:rsidRPr="00294BA4" w:rsidRDefault="00294BA4" w:rsidP="00294BA4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94BA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 Л.Г. Жилина</w:t>
      </w:r>
    </w:p>
    <w:p w14:paraId="4EDE4B15" w14:textId="77777777" w:rsidR="00294BA4" w:rsidRPr="0095048A" w:rsidRDefault="00294BA4" w:rsidP="00294B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34F2D" w14:textId="77777777" w:rsidR="00C70037" w:rsidRDefault="00C70037" w:rsidP="00C7003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работы Ресурсного центра </w:t>
      </w:r>
    </w:p>
    <w:p w14:paraId="5131566D" w14:textId="77777777" w:rsidR="00C70037" w:rsidRDefault="00C70037" w:rsidP="00C700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C0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сопровождение образовательных организаций Копейского городского округа по реализации городских программ психолого-педагогической направленности»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D6EB5" w14:textId="77777777" w:rsidR="0095048A" w:rsidRPr="0095048A" w:rsidRDefault="00E24980" w:rsidP="00C700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EB2F2F" w:rsidRPr="00950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202</w:t>
      </w:r>
      <w:r w:rsidR="006D3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B2F2F" w:rsidRPr="00950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201D112A" w14:textId="77777777" w:rsidR="00E24980" w:rsidRPr="0095048A" w:rsidRDefault="00E24980" w:rsidP="00E24980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Организация работы Ресурсного центра</w:t>
      </w:r>
    </w:p>
    <w:p w14:paraId="16283208" w14:textId="77777777" w:rsidR="00AE5DFE" w:rsidRPr="00AE5DFE" w:rsidRDefault="00E24980" w:rsidP="00B1652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управления образования администрации Копейского</w:t>
      </w:r>
      <w:r w:rsidR="00AE5DF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25.08.2023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E5DFE">
        <w:rPr>
          <w:rFonts w:ascii="Times New Roman" w:eastAsia="Times New Roman" w:hAnsi="Times New Roman" w:cs="Times New Roman"/>
          <w:sz w:val="28"/>
          <w:szCs w:val="28"/>
        </w:rPr>
        <w:t>883</w:t>
      </w:r>
      <w:r w:rsidR="0095048A" w:rsidRPr="0095048A">
        <w:rPr>
          <w:rFonts w:ascii="Times New Roman" w:eastAsia="Times New Roman" w:hAnsi="Times New Roman" w:cs="Times New Roman"/>
          <w:sz w:val="28"/>
          <w:szCs w:val="28"/>
        </w:rPr>
        <w:t xml:space="preserve"> «О создании муниципальн</w:t>
      </w:r>
      <w:r w:rsidR="00AE5DF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95048A" w:rsidRPr="0095048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есурсн</w:t>
      </w:r>
      <w:r w:rsidR="00AE5DF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центра» на базе МУ ЦППМСП </w:t>
      </w:r>
      <w:r w:rsidR="001D02F3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Ресурсный центр</w:t>
      </w:r>
      <w:r w:rsidR="00AE5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DFE">
        <w:rPr>
          <w:rFonts w:ascii="Times New Roman" w:hAnsi="Times New Roman" w:cs="Times New Roman"/>
          <w:sz w:val="28"/>
          <w:szCs w:val="28"/>
        </w:rPr>
        <w:t xml:space="preserve">«Методическое сопровождение образовательных организаций Копейского городского округа по реализации городских программ психолого-педагогической направленности» </w:t>
      </w:r>
      <w:r w:rsidRPr="00AE5DFE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AE5DFE" w:rsidRPr="00AE5DFE">
        <w:rPr>
          <w:rFonts w:ascii="Times New Roman" w:hAnsi="Times New Roman" w:cs="Times New Roman"/>
          <w:sz w:val="28"/>
          <w:szCs w:val="28"/>
        </w:rPr>
        <w:t>обеспечения методического сопровождения образовательных организаций Копейского городского округа по реализации Программ на основе преемственности позитивного опыта работы и интеграции достижений современной психологической науки и практики для обеспечения снижения дезадаптации и десоциализации обучающихся и создание условий для их позитивной социализации.</w:t>
      </w:r>
    </w:p>
    <w:p w14:paraId="1F14121C" w14:textId="77777777" w:rsidR="00E24980" w:rsidRPr="0095048A" w:rsidRDefault="00E24980" w:rsidP="003171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Ресурсный центр осуществляет свою деятельность в соответствии с Положением и планом работы, согласованным с управлением образования. Основная задача Ресурсного центра: координация работы и мониторинг эффективности по реализации городских программ «Родительский Университет», «Ветер перемен», «Путь к выбору», «Ценность жизни». </w:t>
      </w:r>
    </w:p>
    <w:p w14:paraId="60076E4C" w14:textId="77777777" w:rsidR="00DC10AC" w:rsidRPr="000664E8" w:rsidRDefault="00DC10AC" w:rsidP="000664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F474F" w14:textId="0DF2FB8C" w:rsidR="0095048A" w:rsidRPr="005E475F" w:rsidRDefault="00DC3583" w:rsidP="005E475F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</w:t>
      </w:r>
      <w:r w:rsidR="00DC10AC" w:rsidRPr="0095048A">
        <w:rPr>
          <w:rFonts w:ascii="Times New Roman" w:eastAsia="Times New Roman" w:hAnsi="Times New Roman" w:cs="Times New Roman"/>
          <w:b/>
          <w:sz w:val="28"/>
          <w:szCs w:val="28"/>
        </w:rPr>
        <w:t>методическ</w:t>
      </w: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ого сопровождения</w:t>
      </w:r>
      <w:r w:rsidR="00DC10AC"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</w:t>
      </w: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DC10AC"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</w:t>
      </w: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й </w:t>
      </w:r>
      <w:r w:rsidR="00DC10AC"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реализации </w:t>
      </w: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городских </w:t>
      </w:r>
      <w:r w:rsidR="00DC10AC" w:rsidRPr="0095048A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</w:p>
    <w:p w14:paraId="02FF522F" w14:textId="77777777" w:rsidR="005E6723" w:rsidRDefault="005E6723" w:rsidP="0095048A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007632" w14:textId="77777777" w:rsidR="0095048A" w:rsidRPr="0095048A" w:rsidRDefault="0095048A" w:rsidP="0095048A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C41113">
        <w:rPr>
          <w:rFonts w:ascii="Times New Roman" w:eastAsia="Times New Roman" w:hAnsi="Times New Roman" w:cs="Times New Roman"/>
          <w:sz w:val="28"/>
          <w:szCs w:val="28"/>
        </w:rPr>
        <w:t>о проведенных методических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городских программ</w:t>
      </w:r>
    </w:p>
    <w:tbl>
      <w:tblPr>
        <w:tblStyle w:val="a4"/>
        <w:tblW w:w="9361" w:type="dxa"/>
        <w:tblInd w:w="-5" w:type="dxa"/>
        <w:tblLook w:val="04A0" w:firstRow="1" w:lastRow="0" w:firstColumn="1" w:lastColumn="0" w:noHBand="0" w:noVBand="1"/>
      </w:tblPr>
      <w:tblGrid>
        <w:gridCol w:w="3368"/>
        <w:gridCol w:w="2923"/>
        <w:gridCol w:w="3070"/>
      </w:tblGrid>
      <w:tr w:rsidR="00DC3583" w:rsidRPr="0095048A" w14:paraId="665763D7" w14:textId="77777777" w:rsidTr="002C2EE8">
        <w:trPr>
          <w:trHeight w:val="1040"/>
        </w:trPr>
        <w:tc>
          <w:tcPr>
            <w:tcW w:w="3368" w:type="dxa"/>
            <w:vAlign w:val="center"/>
          </w:tcPr>
          <w:p w14:paraId="64C31A94" w14:textId="77777777" w:rsidR="00DC3583" w:rsidRPr="0095048A" w:rsidRDefault="00DC3583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Городская программа</w:t>
            </w:r>
          </w:p>
        </w:tc>
        <w:tc>
          <w:tcPr>
            <w:tcW w:w="2923" w:type="dxa"/>
            <w:vAlign w:val="center"/>
          </w:tcPr>
          <w:p w14:paraId="2BDF9C5F" w14:textId="77777777" w:rsidR="00DC3583" w:rsidRPr="0095048A" w:rsidRDefault="00DC3583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3070" w:type="dxa"/>
            <w:vAlign w:val="center"/>
          </w:tcPr>
          <w:p w14:paraId="3C7EC4F9" w14:textId="77777777" w:rsidR="00DC3583" w:rsidRPr="0095048A" w:rsidRDefault="00DC3583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педагогов, принявших участие в мероприятиях</w:t>
            </w:r>
          </w:p>
        </w:tc>
      </w:tr>
      <w:tr w:rsidR="00DC3583" w:rsidRPr="0095048A" w14:paraId="4E97200D" w14:textId="77777777" w:rsidTr="002C2EE8">
        <w:trPr>
          <w:trHeight w:val="346"/>
        </w:trPr>
        <w:tc>
          <w:tcPr>
            <w:tcW w:w="3368" w:type="dxa"/>
          </w:tcPr>
          <w:p w14:paraId="419E11B6" w14:textId="77777777" w:rsidR="00DC3583" w:rsidRPr="0095048A" w:rsidRDefault="00DC3583" w:rsidP="00DC3583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F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Университет</w:t>
            </w:r>
          </w:p>
        </w:tc>
        <w:tc>
          <w:tcPr>
            <w:tcW w:w="2923" w:type="dxa"/>
          </w:tcPr>
          <w:p w14:paraId="681A4E74" w14:textId="77777777" w:rsidR="00DC3583" w:rsidRPr="00400773" w:rsidRDefault="006D385F" w:rsidP="001F3B91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70" w:type="dxa"/>
          </w:tcPr>
          <w:p w14:paraId="5440A217" w14:textId="77777777" w:rsidR="00DC3583" w:rsidRPr="00400773" w:rsidRDefault="006D385F" w:rsidP="001F3B91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DC3583" w:rsidRPr="0095048A" w14:paraId="09D39F44" w14:textId="77777777" w:rsidTr="002C2EE8">
        <w:trPr>
          <w:trHeight w:val="346"/>
        </w:trPr>
        <w:tc>
          <w:tcPr>
            <w:tcW w:w="3368" w:type="dxa"/>
          </w:tcPr>
          <w:p w14:paraId="16B56872" w14:textId="77777777" w:rsidR="00DC3583" w:rsidRPr="0095048A" w:rsidRDefault="00DC3583" w:rsidP="00DC3583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перемен</w:t>
            </w:r>
          </w:p>
        </w:tc>
        <w:tc>
          <w:tcPr>
            <w:tcW w:w="2923" w:type="dxa"/>
          </w:tcPr>
          <w:p w14:paraId="48748919" w14:textId="77777777" w:rsidR="00DC3583" w:rsidRPr="00400773" w:rsidRDefault="006D385F" w:rsidP="009C098E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70" w:type="dxa"/>
          </w:tcPr>
          <w:p w14:paraId="39BC59F3" w14:textId="77777777" w:rsidR="00DC3583" w:rsidRPr="00400773" w:rsidRDefault="006D385F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DC3583" w:rsidRPr="0095048A" w14:paraId="6AF45E98" w14:textId="77777777" w:rsidTr="002C2EE8">
        <w:trPr>
          <w:trHeight w:val="346"/>
        </w:trPr>
        <w:tc>
          <w:tcPr>
            <w:tcW w:w="3368" w:type="dxa"/>
          </w:tcPr>
          <w:p w14:paraId="16919AF8" w14:textId="77777777" w:rsidR="00DC3583" w:rsidRPr="0095048A" w:rsidRDefault="00DC3583" w:rsidP="00DC3583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8A">
              <w:rPr>
                <w:rFonts w:ascii="Times New Roman" w:eastAsia="Times New Roman" w:hAnsi="Times New Roman" w:cs="Times New Roman"/>
                <w:sz w:val="28"/>
                <w:szCs w:val="28"/>
              </w:rPr>
              <w:t>Путь к выбору</w:t>
            </w:r>
          </w:p>
        </w:tc>
        <w:tc>
          <w:tcPr>
            <w:tcW w:w="2923" w:type="dxa"/>
          </w:tcPr>
          <w:p w14:paraId="6AF2D676" w14:textId="77777777" w:rsidR="00DC3583" w:rsidRPr="00400773" w:rsidRDefault="006D385F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0" w:type="dxa"/>
          </w:tcPr>
          <w:p w14:paraId="011A59D1" w14:textId="77777777" w:rsidR="00DC3583" w:rsidRPr="00400773" w:rsidRDefault="006D385F" w:rsidP="006D385F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17EB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3583" w:rsidRPr="0095048A" w14:paraId="341C5D9D" w14:textId="77777777" w:rsidTr="002C2EE8">
        <w:trPr>
          <w:trHeight w:val="346"/>
        </w:trPr>
        <w:tc>
          <w:tcPr>
            <w:tcW w:w="3368" w:type="dxa"/>
          </w:tcPr>
          <w:p w14:paraId="3BDDEBD9" w14:textId="77777777" w:rsidR="00DC3583" w:rsidRPr="0095048A" w:rsidRDefault="00DC3583" w:rsidP="00DC3583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467D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Ценность жизни</w:t>
            </w:r>
          </w:p>
        </w:tc>
        <w:tc>
          <w:tcPr>
            <w:tcW w:w="2923" w:type="dxa"/>
          </w:tcPr>
          <w:p w14:paraId="4BADC829" w14:textId="77777777" w:rsidR="00DC3583" w:rsidRPr="00400773" w:rsidRDefault="00502357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70" w:type="dxa"/>
          </w:tcPr>
          <w:p w14:paraId="64E4AF0C" w14:textId="77777777" w:rsidR="00DC3583" w:rsidRPr="00400773" w:rsidRDefault="00502357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5048A" w:rsidRPr="0095048A" w14:paraId="239B63AB" w14:textId="77777777" w:rsidTr="002C2EE8">
        <w:trPr>
          <w:trHeight w:val="346"/>
        </w:trPr>
        <w:tc>
          <w:tcPr>
            <w:tcW w:w="3368" w:type="dxa"/>
          </w:tcPr>
          <w:p w14:paraId="3F402C59" w14:textId="77777777" w:rsidR="0095048A" w:rsidRPr="0095048A" w:rsidRDefault="0095048A" w:rsidP="00DC3583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23" w:type="dxa"/>
          </w:tcPr>
          <w:p w14:paraId="1BF223C8" w14:textId="77777777" w:rsidR="0095048A" w:rsidRPr="00400773" w:rsidRDefault="00502357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70" w:type="dxa"/>
          </w:tcPr>
          <w:p w14:paraId="33537424" w14:textId="77777777" w:rsidR="0095048A" w:rsidRPr="00400773" w:rsidRDefault="00502357" w:rsidP="002C2EE8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1049</w:t>
            </w:r>
          </w:p>
        </w:tc>
      </w:tr>
    </w:tbl>
    <w:p w14:paraId="1B4B61C1" w14:textId="77777777" w:rsidR="00DC3583" w:rsidRPr="0095048A" w:rsidRDefault="00FA3397" w:rsidP="00FA3397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года м</w:t>
      </w:r>
      <w:r w:rsidR="001F3B91" w:rsidRPr="0095048A">
        <w:rPr>
          <w:rFonts w:ascii="Times New Roman" w:eastAsia="Times New Roman" w:hAnsi="Times New Roman" w:cs="Times New Roman"/>
          <w:sz w:val="28"/>
          <w:szCs w:val="28"/>
        </w:rPr>
        <w:t>униципальные координаторы проводят методическую работу с педагогами образовательных организаций, ответственных за реализацию программ в форме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:</w:t>
      </w:r>
      <w:r w:rsidR="00094377" w:rsidRPr="0095048A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собеседований, 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совещаний, консультаций;</w:t>
      </w:r>
      <w:r w:rsidR="001F3B91" w:rsidRPr="00950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организуют </w:t>
      </w:r>
      <w:r w:rsidR="001F3B91" w:rsidRPr="0095048A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F3B91" w:rsidRPr="00950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и рабочие </w:t>
      </w:r>
      <w:r w:rsidR="001F3B91" w:rsidRPr="0095048A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ы по разработке методических материалов.</w:t>
      </w:r>
      <w:r w:rsidR="00094377" w:rsidRPr="0095048A">
        <w:rPr>
          <w:rFonts w:ascii="Times New Roman" w:eastAsia="Times New Roman" w:hAnsi="Times New Roman" w:cs="Times New Roman"/>
          <w:sz w:val="28"/>
          <w:szCs w:val="28"/>
        </w:rPr>
        <w:t xml:space="preserve"> Ежемесячно ведется отчетная документация</w:t>
      </w:r>
      <w:r w:rsidR="008226F7" w:rsidRPr="009504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F1D94B" w14:textId="77777777" w:rsidR="00FA3397" w:rsidRPr="0095048A" w:rsidRDefault="00FA3397" w:rsidP="00FA3397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9E438" w14:textId="77777777" w:rsidR="0095048A" w:rsidRDefault="00FA3397" w:rsidP="0095048A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Мониторинг эффективности реализации городских программ</w:t>
      </w:r>
    </w:p>
    <w:p w14:paraId="5425073E" w14:textId="77777777" w:rsidR="00FA3397" w:rsidRDefault="00FA3397" w:rsidP="0095048A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в образовательных организациях</w:t>
      </w:r>
    </w:p>
    <w:p w14:paraId="2B93B9A1" w14:textId="77777777" w:rsidR="0095048A" w:rsidRPr="0095048A" w:rsidRDefault="0095048A" w:rsidP="0095048A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4522BD" w14:textId="77777777" w:rsidR="00FA3397" w:rsidRPr="0095048A" w:rsidRDefault="00FA3397" w:rsidP="00FA33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 реализации городских программ проводится   мониторинг эффективности реализации городских программ в образовательных организациях в течение учебного года. По результатам мониторинга и сбора отчетной документации муниципальные координаторы анализируют материалы и </w:t>
      </w:r>
      <w:r w:rsidR="008226F7" w:rsidRPr="0095048A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информационную справку по итогам работы за учебный год</w:t>
      </w:r>
      <w:r w:rsidR="008226F7" w:rsidRPr="0095048A">
        <w:rPr>
          <w:rFonts w:ascii="Times New Roman" w:eastAsia="Times New Roman" w:hAnsi="Times New Roman" w:cs="Times New Roman"/>
          <w:sz w:val="28"/>
          <w:szCs w:val="28"/>
        </w:rPr>
        <w:t>, в которой отражается статистическая информация в разрезе образовательных организаций, анализ проведенных мероприятий и проблем, формулируются выводы и предложения на следующий год.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приказами управления образования администрации Копейского городского </w:t>
      </w:r>
      <w:r w:rsidR="008226F7" w:rsidRPr="0095048A">
        <w:rPr>
          <w:rFonts w:ascii="Times New Roman" w:eastAsia="Times New Roman" w:hAnsi="Times New Roman" w:cs="Times New Roman"/>
          <w:sz w:val="28"/>
          <w:szCs w:val="28"/>
        </w:rPr>
        <w:t>округа был</w:t>
      </w:r>
      <w:r w:rsidR="00AE5D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утвержден</w:t>
      </w:r>
      <w:r w:rsidR="00AE5DF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DFE">
        <w:rPr>
          <w:rFonts w:ascii="Times New Roman" w:eastAsia="Times New Roman" w:hAnsi="Times New Roman" w:cs="Times New Roman"/>
          <w:sz w:val="28"/>
          <w:szCs w:val="28"/>
        </w:rPr>
        <w:t>результаты реализации городских программ за учебный год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05290EA" w14:textId="77777777" w:rsidR="00FA3397" w:rsidRPr="00400773" w:rsidRDefault="00094377" w:rsidP="00FA33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C5A6A" w:rsidRPr="0095048A">
        <w:rPr>
          <w:rFonts w:ascii="Times New Roman" w:eastAsia="Times New Roman" w:hAnsi="Times New Roman" w:cs="Times New Roman"/>
          <w:sz w:val="28"/>
          <w:szCs w:val="28"/>
        </w:rPr>
        <w:t xml:space="preserve">«Об итогах реализации городской программы повышения психолого-педагогической 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>компетентности родителей «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Родительский Университет» в 2024-2025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 (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приказ УО КГО от 28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>.08.202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0773" w:rsidRPr="0040077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767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0077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8E3C32" w14:textId="77777777" w:rsidR="00094377" w:rsidRPr="00400773" w:rsidRDefault="00094377" w:rsidP="00FA33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773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 xml:space="preserve"> «Об итогах реализации городской программы «Путь к выбору» в общеобразовательных организациях Копейского городского округ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а в 2024-2025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 (приказ УО КГО 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от 23.07.2025</w:t>
      </w:r>
      <w:r w:rsidR="00400773" w:rsidRPr="0040077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641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400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A8262C" w14:textId="77777777" w:rsidR="00EC5A6A" w:rsidRPr="00400773" w:rsidRDefault="00094377" w:rsidP="00FA339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7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>«Об итогах реализации городской программы по повышению психолого-педагогической компетентности педагогов «Ветер перемен» в К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опейском городском округе в 2024-2025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 (</w:t>
      </w:r>
      <w:r w:rsidRPr="00400773">
        <w:rPr>
          <w:rFonts w:ascii="Times New Roman" w:eastAsia="Times New Roman" w:hAnsi="Times New Roman" w:cs="Times New Roman"/>
          <w:sz w:val="28"/>
          <w:szCs w:val="28"/>
        </w:rPr>
        <w:t xml:space="preserve">приказ УО КГО от 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23.07.2025</w:t>
      </w:r>
      <w:r w:rsidR="00EF334E">
        <w:rPr>
          <w:rFonts w:ascii="Times New Roman" w:eastAsia="Times New Roman" w:hAnsi="Times New Roman" w:cs="Times New Roman"/>
          <w:sz w:val="28"/>
          <w:szCs w:val="28"/>
        </w:rPr>
        <w:t xml:space="preserve"> № 64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5A6A" w:rsidRPr="00400773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6CD6849" w14:textId="77777777" w:rsidR="00094377" w:rsidRPr="0095048A" w:rsidRDefault="00EC5A6A" w:rsidP="00EC5A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773">
        <w:rPr>
          <w:rFonts w:ascii="Times New Roman" w:hAnsi="Times New Roman" w:cs="Times New Roman"/>
          <w:sz w:val="26"/>
          <w:szCs w:val="26"/>
        </w:rPr>
        <w:t>- «</w:t>
      </w:r>
      <w:r w:rsidRPr="00400773">
        <w:rPr>
          <w:rFonts w:ascii="Times New Roman" w:eastAsia="Times New Roman" w:hAnsi="Times New Roman" w:cs="Times New Roman"/>
          <w:sz w:val="28"/>
          <w:szCs w:val="28"/>
        </w:rPr>
        <w:t>Об итогах реализации городской программы «Ценность жизни» в общеобразовательных организациях Коп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ейского городского округа в 2024-2025</w:t>
      </w:r>
      <w:r w:rsidRPr="0040077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 (приказ УО КГО 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от 30.06.2025</w:t>
      </w:r>
      <w:r w:rsidR="00EF334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599</w:t>
      </w:r>
      <w:r w:rsidRPr="00400773">
        <w:rPr>
          <w:rFonts w:ascii="Times New Roman" w:eastAsia="Times New Roman" w:hAnsi="Times New Roman" w:cs="Times New Roman"/>
          <w:sz w:val="28"/>
          <w:szCs w:val="28"/>
        </w:rPr>
        <w:t>)</w:t>
      </w:r>
      <w:r w:rsidR="008D2134" w:rsidRPr="004007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5A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94377" w:rsidRPr="00950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268D91" w14:textId="77777777" w:rsidR="0098519D" w:rsidRPr="0095048A" w:rsidRDefault="0098519D" w:rsidP="009504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11AD5F" w14:textId="77777777" w:rsidR="0095048A" w:rsidRPr="0095048A" w:rsidRDefault="0098519D" w:rsidP="0095048A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отделом дополнительного образования и воспитания управления образования администрации</w:t>
      </w:r>
      <w:r w:rsid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</w:p>
    <w:p w14:paraId="2434EA1C" w14:textId="77777777" w:rsidR="00FA3397" w:rsidRPr="0095048A" w:rsidRDefault="0098519D" w:rsidP="0095048A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общеобразовательными организациями</w:t>
      </w:r>
    </w:p>
    <w:p w14:paraId="1D05F5E3" w14:textId="77777777" w:rsidR="0098519D" w:rsidRPr="0095048A" w:rsidRDefault="0098519D" w:rsidP="0098519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B6C469" w14:textId="77777777" w:rsidR="0098519D" w:rsidRPr="0095048A" w:rsidRDefault="0098519D" w:rsidP="0095048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>В течение года осуществлялось взаимодействие с отделом дополнительного образования и воспитания управления образования по вопросам социализации несовершеннолетних детей, склонных к деструктивному поведению.</w:t>
      </w:r>
    </w:p>
    <w:p w14:paraId="6699936F" w14:textId="77777777" w:rsidR="0098519D" w:rsidRPr="0095048A" w:rsidRDefault="0098519D" w:rsidP="0095048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и методическое сопровождение по вопросам проведения СПТ в общеобразовательных организациях.</w:t>
      </w:r>
    </w:p>
    <w:p w14:paraId="2CB9F85F" w14:textId="77777777" w:rsidR="0098519D" w:rsidRPr="0095048A" w:rsidRDefault="0098519D" w:rsidP="0098519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>Мониторинг по итогам проведения СПТ.</w:t>
      </w:r>
    </w:p>
    <w:p w14:paraId="757A0F54" w14:textId="77777777" w:rsidR="0094752F" w:rsidRDefault="0098519D" w:rsidP="009475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>Сбор данных о девиантных детях, состоящ</w:t>
      </w:r>
      <w:r w:rsidR="00B1652C">
        <w:rPr>
          <w:rFonts w:ascii="Times New Roman" w:eastAsia="Times New Roman" w:hAnsi="Times New Roman" w:cs="Times New Roman"/>
          <w:sz w:val="28"/>
          <w:szCs w:val="28"/>
        </w:rPr>
        <w:t xml:space="preserve">их на различных видах 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учёта и контроля.</w:t>
      </w:r>
    </w:p>
    <w:p w14:paraId="66AAF9E8" w14:textId="77777777" w:rsidR="005E4630" w:rsidRDefault="0094752F" w:rsidP="005E46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52F">
        <w:rPr>
          <w:rFonts w:ascii="Times New Roman" w:eastAsia="Times New Roman" w:hAnsi="Times New Roman" w:cs="Times New Roman"/>
          <w:sz w:val="28"/>
          <w:szCs w:val="28"/>
        </w:rPr>
        <w:t>В рамках деятельности Ресурсного центра МУ ЦППМСП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 xml:space="preserve"> были  обновлены городские программы</w:t>
      </w:r>
      <w:r w:rsidR="005E4630">
        <w:rPr>
          <w:rFonts w:ascii="Times New Roman" w:eastAsia="Times New Roman" w:hAnsi="Times New Roman" w:cs="Times New Roman"/>
          <w:sz w:val="28"/>
          <w:szCs w:val="28"/>
        </w:rPr>
        <w:t xml:space="preserve"> и утверждены приказами </w:t>
      </w:r>
      <w:r w:rsidR="005E4630" w:rsidRPr="0095048A"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администрации Копейского городского округа</w:t>
      </w:r>
      <w:r w:rsidR="0050235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4224CE" w14:textId="77777777" w:rsidR="005E4630" w:rsidRPr="005E4630" w:rsidRDefault="005E4630" w:rsidP="005E463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 20.08.2025 № 733 </w:t>
      </w:r>
      <w:r w:rsidRPr="005E4630">
        <w:rPr>
          <w:rFonts w:ascii="Times New Roman" w:eastAsia="Times New Roman" w:hAnsi="Times New Roman" w:cs="Times New Roman"/>
          <w:sz w:val="28"/>
          <w:szCs w:val="28"/>
        </w:rPr>
        <w:t>О реализации городской программы по раннему выявлению и сопровождению детей подросткового возраста, склонных к суицидальному поведению «Ценность жизни»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8ABF6A" w14:textId="77777777" w:rsidR="005E4630" w:rsidRPr="005E4630" w:rsidRDefault="005E4630" w:rsidP="005E4630">
      <w:pPr>
        <w:pStyle w:val="ab"/>
        <w:spacing w:line="266" w:lineRule="auto"/>
        <w:ind w:right="-2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- от </w:t>
      </w:r>
      <w:r>
        <w:rPr>
          <w:sz w:val="28"/>
          <w:szCs w:val="28"/>
          <w:lang w:bidi="ar-SA"/>
        </w:rPr>
        <w:t>22.09.2025 № 858 «</w:t>
      </w:r>
      <w:r w:rsidRPr="005E4630">
        <w:rPr>
          <w:sz w:val="28"/>
          <w:szCs w:val="28"/>
          <w:lang w:bidi="ar-SA"/>
        </w:rPr>
        <w:t>О реализации городской программы повышения психолого-педагогической компетенции родителей «Родительский Университет» в Копейском городском округе в 2025-2026 учебном году</w:t>
      </w:r>
      <w:r>
        <w:rPr>
          <w:sz w:val="28"/>
          <w:szCs w:val="28"/>
          <w:lang w:bidi="ar-SA"/>
        </w:rPr>
        <w:t>»;</w:t>
      </w:r>
    </w:p>
    <w:p w14:paraId="61DE1169" w14:textId="77777777" w:rsidR="005E4630" w:rsidRPr="005E4630" w:rsidRDefault="005E4630" w:rsidP="005E4630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12.12.2025 № 1192 «</w:t>
      </w:r>
      <w:r w:rsidRPr="005E4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городской программы по повышению психолого- педагогической компетентности педагогов «Ветер перемен»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4EC310" w14:textId="77777777" w:rsidR="00276245" w:rsidRDefault="00276245" w:rsidP="005E46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на ежегодном региональном форуме практической психологии муниципальными координаторами, педагогами-психологами МУ ЦППМСП были представлены городские программы «Родительский университет» и «Ветер перемен», которые вызвали огромный интерес среди коллег и желание использовать опыт Копейского городского округа в своих муниципалитетах.</w:t>
      </w:r>
    </w:p>
    <w:p w14:paraId="2B9DEF17" w14:textId="58DCA527" w:rsidR="00502357" w:rsidRPr="00276245" w:rsidRDefault="00276245" w:rsidP="005E46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45">
        <w:rPr>
          <w:rFonts w:ascii="Times New Roman" w:eastAsia="Times New Roman" w:hAnsi="Times New Roman" w:cs="Times New Roman"/>
          <w:sz w:val="28"/>
          <w:szCs w:val="28"/>
        </w:rPr>
        <w:t>Результатом участия во Всероссийском конкурсе лучших психолого-педагогических программ и технологий в образовательной среде стало присвоение грифа Общероссийской общественной организации «Федерация психологов образования России» и рекомендовано для реализации в образовательных организациях; центрах психолого-педагогической, медицинской и социальной помощи; специализированных учреждениях для несовершеннолетних, нуждающихся в социальной реабилитации, органов управления социальной защитой населения; организациях, реализующих мероприятия социальной программы реабилитации или абилитации детей-инвалидов; организациях для детей-сирот и детей, оставшихся без попечения родителей»</w:t>
      </w:r>
      <w:r w:rsidR="00940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EA1A9F" w14:textId="77777777" w:rsidR="00502357" w:rsidRDefault="00502357" w:rsidP="0050235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C3ABB" w14:textId="77777777" w:rsidR="0095048A" w:rsidRDefault="0095048A" w:rsidP="005E4630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 деятельности</w:t>
      </w:r>
    </w:p>
    <w:p w14:paraId="6435B9CD" w14:textId="77777777" w:rsidR="00DC3583" w:rsidRDefault="0095048A" w:rsidP="0095048A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b/>
          <w:sz w:val="28"/>
          <w:szCs w:val="28"/>
        </w:rPr>
        <w:t>Ресурсного центра</w:t>
      </w:r>
    </w:p>
    <w:p w14:paraId="7C25CB34" w14:textId="77777777" w:rsidR="0095048A" w:rsidRDefault="0095048A" w:rsidP="0095048A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F19302" w14:textId="77777777" w:rsidR="00C41113" w:rsidRDefault="0095048A" w:rsidP="00C41113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48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Pr="0095048A">
        <w:rPr>
          <w:rFonts w:ascii="Times New Roman" w:eastAsia="Times New Roman" w:hAnsi="Times New Roman" w:cs="Times New Roman"/>
          <w:sz w:val="28"/>
          <w:szCs w:val="28"/>
        </w:rPr>
        <w:t>сайте МУ ЦППМСП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 раздел «Ресурсный центр».</w:t>
      </w:r>
      <w:r w:rsidR="00C41113">
        <w:rPr>
          <w:rFonts w:ascii="Times New Roman" w:eastAsia="Times New Roman" w:hAnsi="Times New Roman" w:cs="Times New Roman"/>
          <w:sz w:val="28"/>
          <w:szCs w:val="28"/>
        </w:rPr>
        <w:t xml:space="preserve"> В данном разделе размещаются локальные акты о создании и функционировании </w:t>
      </w:r>
      <w:r w:rsidR="00C41113" w:rsidRPr="00C41113">
        <w:rPr>
          <w:rFonts w:ascii="Times New Roman" w:eastAsia="Times New Roman" w:hAnsi="Times New Roman" w:cs="Times New Roman"/>
          <w:sz w:val="28"/>
          <w:szCs w:val="28"/>
        </w:rPr>
        <w:t>Ресурсного центра</w:t>
      </w:r>
      <w:r w:rsidR="00C41113">
        <w:rPr>
          <w:rFonts w:ascii="Times New Roman" w:eastAsia="Times New Roman" w:hAnsi="Times New Roman" w:cs="Times New Roman"/>
          <w:sz w:val="28"/>
          <w:szCs w:val="28"/>
        </w:rPr>
        <w:t xml:space="preserve">, план и анализ работы. </w:t>
      </w:r>
    </w:p>
    <w:p w14:paraId="5EA19D26" w14:textId="77777777" w:rsidR="0095048A" w:rsidRPr="0095048A" w:rsidRDefault="0095048A" w:rsidP="00C41113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6AA72" w14:textId="77777777" w:rsidR="00F12C76" w:rsidRPr="0095048A" w:rsidRDefault="00F12C76" w:rsidP="00BD42BC">
      <w:pPr>
        <w:spacing w:after="0"/>
        <w:jc w:val="both"/>
        <w:rPr>
          <w:sz w:val="28"/>
          <w:szCs w:val="28"/>
        </w:rPr>
      </w:pPr>
    </w:p>
    <w:sectPr w:rsidR="00F12C76" w:rsidRPr="0095048A" w:rsidSect="005E6723">
      <w:pgSz w:w="11906" w:h="16838" w:code="9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30E2" w14:textId="77777777" w:rsidR="00984829" w:rsidRDefault="00984829" w:rsidP="001F3B91">
      <w:pPr>
        <w:spacing w:after="0" w:line="240" w:lineRule="auto"/>
      </w:pPr>
      <w:r>
        <w:separator/>
      </w:r>
    </w:p>
  </w:endnote>
  <w:endnote w:type="continuationSeparator" w:id="0">
    <w:p w14:paraId="401AB26D" w14:textId="77777777" w:rsidR="00984829" w:rsidRDefault="00984829" w:rsidP="001F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71B0" w14:textId="77777777" w:rsidR="00984829" w:rsidRDefault="00984829" w:rsidP="001F3B91">
      <w:pPr>
        <w:spacing w:after="0" w:line="240" w:lineRule="auto"/>
      </w:pPr>
      <w:r>
        <w:separator/>
      </w:r>
    </w:p>
  </w:footnote>
  <w:footnote w:type="continuationSeparator" w:id="0">
    <w:p w14:paraId="67D0268B" w14:textId="77777777" w:rsidR="00984829" w:rsidRDefault="00984829" w:rsidP="001F3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425"/>
    <w:multiLevelType w:val="hybridMultilevel"/>
    <w:tmpl w:val="B810B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515F"/>
    <w:multiLevelType w:val="hybridMultilevel"/>
    <w:tmpl w:val="E6D4E176"/>
    <w:lvl w:ilvl="0" w:tplc="1A549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62E4"/>
    <w:multiLevelType w:val="hybridMultilevel"/>
    <w:tmpl w:val="29B80706"/>
    <w:lvl w:ilvl="0" w:tplc="76CE2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E8716B"/>
    <w:multiLevelType w:val="multilevel"/>
    <w:tmpl w:val="4968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2C81B6F"/>
    <w:multiLevelType w:val="hybridMultilevel"/>
    <w:tmpl w:val="B96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C48BC"/>
    <w:multiLevelType w:val="hybridMultilevel"/>
    <w:tmpl w:val="29B80706"/>
    <w:lvl w:ilvl="0" w:tplc="76CE2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7A1F9F"/>
    <w:multiLevelType w:val="hybridMultilevel"/>
    <w:tmpl w:val="29B80706"/>
    <w:lvl w:ilvl="0" w:tplc="76CE2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1351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644424">
    <w:abstractNumId w:val="1"/>
  </w:num>
  <w:num w:numId="3" w16cid:durableId="636376794">
    <w:abstractNumId w:val="6"/>
  </w:num>
  <w:num w:numId="4" w16cid:durableId="2012221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40530">
    <w:abstractNumId w:val="3"/>
  </w:num>
  <w:num w:numId="6" w16cid:durableId="869804932">
    <w:abstractNumId w:val="5"/>
  </w:num>
  <w:num w:numId="7" w16cid:durableId="153472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0C"/>
    <w:rsid w:val="000664E8"/>
    <w:rsid w:val="00094377"/>
    <w:rsid w:val="000E00A9"/>
    <w:rsid w:val="000F4E47"/>
    <w:rsid w:val="001635D0"/>
    <w:rsid w:val="001D02F3"/>
    <w:rsid w:val="001F3B91"/>
    <w:rsid w:val="00212950"/>
    <w:rsid w:val="00251BFF"/>
    <w:rsid w:val="00276245"/>
    <w:rsid w:val="00294BA4"/>
    <w:rsid w:val="002C2EE8"/>
    <w:rsid w:val="00317132"/>
    <w:rsid w:val="003F0B0C"/>
    <w:rsid w:val="00400773"/>
    <w:rsid w:val="00417EB4"/>
    <w:rsid w:val="00426F81"/>
    <w:rsid w:val="00502357"/>
    <w:rsid w:val="00541802"/>
    <w:rsid w:val="005E4630"/>
    <w:rsid w:val="005E475F"/>
    <w:rsid w:val="005E6723"/>
    <w:rsid w:val="006A50B5"/>
    <w:rsid w:val="006B03C0"/>
    <w:rsid w:val="006C0B77"/>
    <w:rsid w:val="006D385F"/>
    <w:rsid w:val="007907F8"/>
    <w:rsid w:val="007F655B"/>
    <w:rsid w:val="008226F7"/>
    <w:rsid w:val="008242FF"/>
    <w:rsid w:val="00870751"/>
    <w:rsid w:val="008D2134"/>
    <w:rsid w:val="00912834"/>
    <w:rsid w:val="00922C48"/>
    <w:rsid w:val="00922F35"/>
    <w:rsid w:val="00940660"/>
    <w:rsid w:val="0094752F"/>
    <w:rsid w:val="0095048A"/>
    <w:rsid w:val="00984829"/>
    <w:rsid w:val="0098519D"/>
    <w:rsid w:val="009C098E"/>
    <w:rsid w:val="00A3564D"/>
    <w:rsid w:val="00AD5E3C"/>
    <w:rsid w:val="00AE4F46"/>
    <w:rsid w:val="00AE5DFE"/>
    <w:rsid w:val="00B1652C"/>
    <w:rsid w:val="00B915B7"/>
    <w:rsid w:val="00BD42BC"/>
    <w:rsid w:val="00C41113"/>
    <w:rsid w:val="00C4467D"/>
    <w:rsid w:val="00C70037"/>
    <w:rsid w:val="00C70798"/>
    <w:rsid w:val="00D97A7F"/>
    <w:rsid w:val="00DC10AC"/>
    <w:rsid w:val="00DC3583"/>
    <w:rsid w:val="00E24980"/>
    <w:rsid w:val="00EA59DF"/>
    <w:rsid w:val="00EB2F2F"/>
    <w:rsid w:val="00EC5A6A"/>
    <w:rsid w:val="00EE4070"/>
    <w:rsid w:val="00EF334E"/>
    <w:rsid w:val="00F12C76"/>
    <w:rsid w:val="00F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B1D4"/>
  <w15:chartTrackingRefBased/>
  <w15:docId w15:val="{E7EB9B79-C141-4CF4-9B6A-E3CF394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F2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DC10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F2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rsid w:val="00EB2F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F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C10A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3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3B91"/>
  </w:style>
  <w:style w:type="paragraph" w:styleId="a9">
    <w:name w:val="footer"/>
    <w:basedOn w:val="a"/>
    <w:link w:val="aa"/>
    <w:uiPriority w:val="99"/>
    <w:unhideWhenUsed/>
    <w:rsid w:val="001F3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3B91"/>
  </w:style>
  <w:style w:type="table" w:customStyle="1" w:styleId="TableNormal">
    <w:name w:val="Table Normal"/>
    <w:uiPriority w:val="2"/>
    <w:semiHidden/>
    <w:unhideWhenUsed/>
    <w:qFormat/>
    <w:rsid w:val="005E46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5E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5E4630"/>
    <w:rPr>
      <w:rFonts w:ascii="Times New Roman" w:eastAsia="Times New Roman" w:hAnsi="Times New Roman" w:cs="Times New Roman"/>
      <w:sz w:val="27"/>
      <w:szCs w:val="27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2025-01-21T11:14:00Z</cp:lastPrinted>
  <dcterms:created xsi:type="dcterms:W3CDTF">2021-09-14T05:17:00Z</dcterms:created>
  <dcterms:modified xsi:type="dcterms:W3CDTF">2026-01-20T09:36:00Z</dcterms:modified>
</cp:coreProperties>
</file>