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A" w:rsidRPr="00C73B3B" w:rsidRDefault="00C73B3B" w:rsidP="00C73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73B3B">
        <w:rPr>
          <w:rFonts w:ascii="Times New Roman" w:hAnsi="Times New Roman" w:cs="Times New Roman"/>
          <w:b/>
          <w:sz w:val="32"/>
          <w:szCs w:val="28"/>
        </w:rPr>
        <w:t xml:space="preserve">Состав специалистов </w:t>
      </w:r>
      <w:r w:rsidR="007070DB">
        <w:rPr>
          <w:rFonts w:ascii="Times New Roman" w:hAnsi="Times New Roman" w:cs="Times New Roman"/>
          <w:b/>
          <w:sz w:val="32"/>
          <w:szCs w:val="28"/>
        </w:rPr>
        <w:t>Т</w:t>
      </w:r>
      <w:r w:rsidRPr="00C73B3B">
        <w:rPr>
          <w:rFonts w:ascii="Times New Roman" w:hAnsi="Times New Roman" w:cs="Times New Roman"/>
          <w:b/>
          <w:sz w:val="32"/>
          <w:szCs w:val="28"/>
        </w:rPr>
        <w:t>ПМПК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8"/>
        <w:gridCol w:w="4407"/>
      </w:tblGrid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4501" w:type="dxa"/>
          </w:tcPr>
          <w:p w:rsid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</w:t>
            </w:r>
          </w:p>
          <w:p w:rsidR="00C73B3B" w:rsidRP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6A5E4D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Елена Алексеевна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070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 xml:space="preserve">ПМПК, </w:t>
            </w:r>
          </w:p>
          <w:p w:rsidR="00C73B3B" w:rsidRPr="00C73B3B" w:rsidRDefault="00CD4001" w:rsidP="006A5E4D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6A5E4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Жилина Лариса Геннадьевна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="006A5E4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A73DC2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Обухова Елена Николаевна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Васильева Елена Анатольевна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Харченко Татьяна Юрьевна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0E" w:rsidRPr="00C73B3B" w:rsidTr="0080540E">
        <w:trPr>
          <w:trHeight w:val="809"/>
        </w:trPr>
        <w:tc>
          <w:tcPr>
            <w:tcW w:w="5070" w:type="dxa"/>
          </w:tcPr>
          <w:p w:rsidR="0080540E" w:rsidRPr="00C73B3B" w:rsidRDefault="0080540E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Нужина Татьяна Павловна</w:t>
            </w:r>
          </w:p>
        </w:tc>
        <w:tc>
          <w:tcPr>
            <w:tcW w:w="4501" w:type="dxa"/>
          </w:tcPr>
          <w:p w:rsidR="0080540E" w:rsidRPr="00C73B3B" w:rsidRDefault="0080540E" w:rsidP="0080540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="006A5E4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A5E4D" w:rsidRPr="00C73B3B" w:rsidTr="0080540E">
        <w:trPr>
          <w:trHeight w:val="809"/>
        </w:trPr>
        <w:tc>
          <w:tcPr>
            <w:tcW w:w="5070" w:type="dxa"/>
          </w:tcPr>
          <w:p w:rsidR="006A5E4D" w:rsidRDefault="006A5E4D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Масюк Татьяна Елюбаевна</w:t>
            </w:r>
          </w:p>
        </w:tc>
        <w:tc>
          <w:tcPr>
            <w:tcW w:w="4501" w:type="dxa"/>
          </w:tcPr>
          <w:p w:rsidR="006A5E4D" w:rsidRPr="00C73B3B" w:rsidRDefault="006A5E4D" w:rsidP="0080540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/ социальный педагог</w:t>
            </w:r>
          </w:p>
        </w:tc>
      </w:tr>
      <w:tr w:rsidR="006A5E4D" w:rsidRPr="00C73B3B" w:rsidTr="0080540E">
        <w:trPr>
          <w:trHeight w:val="809"/>
        </w:trPr>
        <w:tc>
          <w:tcPr>
            <w:tcW w:w="5070" w:type="dxa"/>
          </w:tcPr>
          <w:p w:rsidR="006A5E4D" w:rsidRDefault="006A5E4D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Анастасия Антоновна</w:t>
            </w:r>
          </w:p>
        </w:tc>
        <w:tc>
          <w:tcPr>
            <w:tcW w:w="4501" w:type="dxa"/>
          </w:tcPr>
          <w:p w:rsidR="006A5E4D" w:rsidRDefault="006A5E4D" w:rsidP="0080540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/ социальный педагог</w:t>
            </w: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Савельева Елена Павловна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врач психиатр (по согласованию)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B3B" w:rsidRDefault="00C73B3B" w:rsidP="00C73B3B"/>
    <w:sectPr w:rsidR="00C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B"/>
    <w:rsid w:val="004E6A6F"/>
    <w:rsid w:val="005F04FA"/>
    <w:rsid w:val="006A5E4D"/>
    <w:rsid w:val="007070DB"/>
    <w:rsid w:val="0080540E"/>
    <w:rsid w:val="00A73DC2"/>
    <w:rsid w:val="00C73B3B"/>
    <w:rsid w:val="00CD400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4AEF"/>
  <w15:docId w15:val="{81231FF1-1F94-40C9-823F-0BA1304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6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3</cp:revision>
  <dcterms:created xsi:type="dcterms:W3CDTF">2023-08-29T11:24:00Z</dcterms:created>
  <dcterms:modified xsi:type="dcterms:W3CDTF">2023-08-29T11:26:00Z</dcterms:modified>
</cp:coreProperties>
</file>