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C41" w:rsidRPr="00092C41" w:rsidRDefault="00092C41" w:rsidP="003E1873">
      <w:pPr>
        <w:shd w:val="clear" w:color="auto" w:fill="FFFFFF"/>
        <w:spacing w:after="0"/>
        <w:jc w:val="center"/>
        <w:textAlignment w:val="baseline"/>
        <w:rPr>
          <w:rFonts w:ascii="Helvetica" w:eastAsia="Times New Roman" w:hAnsi="Helvetica" w:cs="Helvetica"/>
          <w:b/>
          <w:color w:val="666666"/>
          <w:sz w:val="24"/>
          <w:szCs w:val="24"/>
          <w:lang w:eastAsia="ru-RU"/>
        </w:rPr>
      </w:pPr>
      <w:r w:rsidRPr="003E1873">
        <w:rPr>
          <w:rFonts w:ascii="Helvetica" w:eastAsia="Times New Roman" w:hAnsi="Helvetica" w:cs="Helvetica"/>
          <w:b/>
          <w:color w:val="666666"/>
          <w:sz w:val="24"/>
          <w:szCs w:val="24"/>
          <w:lang w:eastAsia="ru-RU"/>
        </w:rPr>
        <w:t>Городская программа</w:t>
      </w:r>
      <w:r w:rsidRPr="00092C41">
        <w:rPr>
          <w:rFonts w:ascii="Helvetica" w:eastAsia="Times New Roman" w:hAnsi="Helvetica" w:cs="Helvetica"/>
          <w:b/>
          <w:color w:val="666666"/>
          <w:sz w:val="24"/>
          <w:szCs w:val="24"/>
          <w:lang w:eastAsia="ru-RU"/>
        </w:rPr>
        <w:t> </w:t>
      </w:r>
      <w:r w:rsidRPr="003E1873">
        <w:rPr>
          <w:rFonts w:ascii="Helvetica" w:eastAsia="Times New Roman" w:hAnsi="Helvetica" w:cs="Helvetica"/>
          <w:b/>
          <w:color w:val="666666"/>
          <w:sz w:val="24"/>
          <w:szCs w:val="24"/>
          <w:lang w:eastAsia="ru-RU"/>
        </w:rPr>
        <w:t xml:space="preserve">по профилактике и коррекции </w:t>
      </w:r>
      <w:proofErr w:type="spellStart"/>
      <w:r w:rsidRPr="003E1873">
        <w:rPr>
          <w:rFonts w:ascii="Helvetica" w:eastAsia="Times New Roman" w:hAnsi="Helvetica" w:cs="Helvetica"/>
          <w:b/>
          <w:color w:val="666666"/>
          <w:sz w:val="24"/>
          <w:szCs w:val="24"/>
          <w:lang w:eastAsia="ru-RU"/>
        </w:rPr>
        <w:t>девиантного</w:t>
      </w:r>
      <w:proofErr w:type="spellEnd"/>
      <w:r w:rsidRPr="003E1873">
        <w:rPr>
          <w:rFonts w:ascii="Helvetica" w:eastAsia="Times New Roman" w:hAnsi="Helvetica" w:cs="Helvetica"/>
          <w:b/>
          <w:color w:val="666666"/>
          <w:sz w:val="24"/>
          <w:szCs w:val="24"/>
          <w:lang w:eastAsia="ru-RU"/>
        </w:rPr>
        <w:t xml:space="preserve"> поведения</w:t>
      </w:r>
      <w:r w:rsidRPr="00092C41">
        <w:rPr>
          <w:rFonts w:ascii="Helvetica" w:eastAsia="Times New Roman" w:hAnsi="Helvetica" w:cs="Helvetica"/>
          <w:b/>
          <w:color w:val="666666"/>
          <w:sz w:val="24"/>
          <w:szCs w:val="24"/>
          <w:lang w:eastAsia="ru-RU"/>
        </w:rPr>
        <w:t> </w:t>
      </w:r>
      <w:r w:rsidRPr="003E1873">
        <w:rPr>
          <w:rFonts w:ascii="Helvetica" w:eastAsia="Times New Roman" w:hAnsi="Helvetica" w:cs="Helvetica"/>
          <w:b/>
          <w:color w:val="666666"/>
          <w:sz w:val="24"/>
          <w:szCs w:val="24"/>
          <w:lang w:eastAsia="ru-RU"/>
        </w:rPr>
        <w:t>у детей подросткового возраста</w:t>
      </w:r>
      <w:r w:rsidR="003E1873">
        <w:rPr>
          <w:rFonts w:ascii="Helvetica" w:eastAsia="Times New Roman" w:hAnsi="Helvetica" w:cs="Helvetica"/>
          <w:b/>
          <w:color w:val="666666"/>
          <w:sz w:val="24"/>
          <w:szCs w:val="24"/>
          <w:lang w:eastAsia="ru-RU"/>
        </w:rPr>
        <w:t xml:space="preserve"> </w:t>
      </w:r>
      <w:r w:rsidRPr="003E1873">
        <w:rPr>
          <w:rFonts w:ascii="Helvetica" w:eastAsia="Times New Roman" w:hAnsi="Helvetica" w:cs="Helvetica"/>
          <w:b/>
          <w:color w:val="666666"/>
          <w:sz w:val="24"/>
          <w:szCs w:val="24"/>
          <w:lang w:eastAsia="ru-RU"/>
        </w:rPr>
        <w:t>«Путь к выбору»</w:t>
      </w:r>
    </w:p>
    <w:p w:rsidR="00092C41" w:rsidRDefault="00092C41" w:rsidP="00092C41">
      <w:pPr>
        <w:shd w:val="clear" w:color="auto" w:fill="FFFFFF"/>
        <w:spacing w:after="225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092C41" w:rsidRPr="00092C41" w:rsidRDefault="00092C41" w:rsidP="003E1873">
      <w:pPr>
        <w:shd w:val="clear" w:color="auto" w:fill="FFFFFF"/>
        <w:spacing w:after="225"/>
        <w:ind w:firstLine="567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92C41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Представленная программа направлена на формирование коммуникативной, социальной и личностной компетентности ребенка, на развитие эмоциональной сферы несовершеннолетнего.</w:t>
      </w:r>
    </w:p>
    <w:p w:rsidR="00092C41" w:rsidRPr="00092C41" w:rsidRDefault="00092C41" w:rsidP="003E1873">
      <w:pPr>
        <w:shd w:val="clear" w:color="auto" w:fill="FFFFFF"/>
        <w:spacing w:after="225"/>
        <w:ind w:firstLine="567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92C41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В настоящее время наблюдается большое количество проявлений </w:t>
      </w:r>
      <w:proofErr w:type="spellStart"/>
      <w:r w:rsidRPr="00092C41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девиантного</w:t>
      </w:r>
      <w:proofErr w:type="spellEnd"/>
      <w:r w:rsidRPr="00092C41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поведения среди несовершеннолетних.  Исследования показывают, что в основном рост детской преступности, наркомании, совершение правонарушений, проявление агрессии приходится на период подросткового возраста. </w:t>
      </w:r>
    </w:p>
    <w:p w:rsidR="00092C41" w:rsidRPr="00092C41" w:rsidRDefault="00092C41" w:rsidP="003E1873">
      <w:pPr>
        <w:shd w:val="clear" w:color="auto" w:fill="FFFFFF"/>
        <w:spacing w:after="225"/>
        <w:ind w:firstLine="567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92C41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Именно, в подростковый период ярко переплетаются противоречивые тенденции развития.  С одной стороны, подростковый возраст отличается массой положительных факторов – возрастает самостоятельность ребёнка, значительно более многообразными и содержательными становятся его отношения с другими детьми и взрослыми, значительно расширяется и качественно изменяется сфера его деятельности, развивается ответственное отношение к себе, родителям и другим людям.  С другой же стороны, для этого сложного этапа показательны негативные проявления подростка, дисгармоничность в строении личности, свёртывание прежде установившейся системы интересов, протекающий характер поведения по отношению к взрослым.</w:t>
      </w:r>
    </w:p>
    <w:p w:rsidR="00092C41" w:rsidRPr="00092C41" w:rsidRDefault="00092C41" w:rsidP="003E1873">
      <w:pPr>
        <w:shd w:val="clear" w:color="auto" w:fill="FFFFFF"/>
        <w:spacing w:after="225"/>
        <w:ind w:firstLine="567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92C41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Именно в подростковый период наступает один из кризисов, когда кардинально меняется вектор развития человека.  От того, насколько положительно подросток его преодолеет, будет зависеть, правильно ли сформируется будущая взрослая личность. </w:t>
      </w:r>
    </w:p>
    <w:p w:rsidR="00092C41" w:rsidRPr="00092C41" w:rsidRDefault="00092C41" w:rsidP="003E1873">
      <w:pPr>
        <w:shd w:val="clear" w:color="auto" w:fill="FFFFFF"/>
        <w:spacing w:after="225"/>
        <w:ind w:firstLine="567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92C41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Именно, в данный период важно скорректировать поведение подростка.</w:t>
      </w:r>
    </w:p>
    <w:p w:rsidR="00092C41" w:rsidRPr="00092C41" w:rsidRDefault="00092C41" w:rsidP="003E1873">
      <w:pPr>
        <w:shd w:val="clear" w:color="auto" w:fill="FFFFFF"/>
        <w:spacing w:after="225"/>
        <w:ind w:firstLine="567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92C41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Программа состоит из двух частей:</w:t>
      </w:r>
    </w:p>
    <w:p w:rsidR="00092C41" w:rsidRPr="00092C41" w:rsidRDefault="00092C41" w:rsidP="003E1873">
      <w:pPr>
        <w:shd w:val="clear" w:color="auto" w:fill="FFFFFF"/>
        <w:spacing w:after="225"/>
        <w:ind w:firstLine="567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92C41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-первая часть программы включа</w:t>
      </w:r>
      <w:bookmarkStart w:id="0" w:name="_GoBack"/>
      <w:bookmarkEnd w:id="0"/>
      <w:r w:rsidRPr="00092C41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ет формы и методы, направленные на профилактику </w:t>
      </w:r>
      <w:proofErr w:type="spellStart"/>
      <w:r w:rsidRPr="00092C41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девиантного</w:t>
      </w:r>
      <w:proofErr w:type="spellEnd"/>
      <w:r w:rsidRPr="00092C41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поведения подростков; </w:t>
      </w:r>
    </w:p>
    <w:p w:rsidR="00092C41" w:rsidRPr="00092C41" w:rsidRDefault="00092C41" w:rsidP="003E1873">
      <w:pPr>
        <w:shd w:val="clear" w:color="auto" w:fill="FFFFFF"/>
        <w:spacing w:after="225"/>
        <w:ind w:firstLine="567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92C41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-вторая часть — содержит психологические занятия по изучению и коррекции личности подростка с признаками </w:t>
      </w:r>
      <w:proofErr w:type="spellStart"/>
      <w:r w:rsidRPr="00092C41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девиантного</w:t>
      </w:r>
      <w:proofErr w:type="spellEnd"/>
      <w:r w:rsidRPr="00092C41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поведения.</w:t>
      </w:r>
    </w:p>
    <w:p w:rsidR="00092C41" w:rsidRPr="00092C41" w:rsidRDefault="00092C41" w:rsidP="003E1873">
      <w:pPr>
        <w:shd w:val="clear" w:color="auto" w:fill="FFFFFF"/>
        <w:spacing w:after="225"/>
        <w:ind w:firstLine="567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92C41">
        <w:rPr>
          <w:rFonts w:ascii="Helvetica" w:eastAsia="Times New Roman" w:hAnsi="Helvetica" w:cs="Helvetica"/>
          <w:b/>
          <w:color w:val="666666"/>
          <w:sz w:val="24"/>
          <w:szCs w:val="24"/>
          <w:lang w:eastAsia="ru-RU"/>
        </w:rPr>
        <w:t>Цель программы:</w:t>
      </w:r>
      <w:r w:rsidRPr="00092C41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формирование у подростков «здоровых» моделей образа жизни, предоставляющих возможности для реализации личностного потенциала.</w:t>
      </w:r>
    </w:p>
    <w:p w:rsidR="00092C41" w:rsidRPr="00092C41" w:rsidRDefault="00092C41" w:rsidP="003E1873">
      <w:pPr>
        <w:shd w:val="clear" w:color="auto" w:fill="FFFFFF"/>
        <w:spacing w:after="225"/>
        <w:ind w:firstLine="567"/>
        <w:jc w:val="both"/>
        <w:textAlignment w:val="baseline"/>
        <w:rPr>
          <w:rFonts w:ascii="Helvetica" w:eastAsia="Times New Roman" w:hAnsi="Helvetica" w:cs="Helvetica"/>
          <w:b/>
          <w:color w:val="666666"/>
          <w:sz w:val="24"/>
          <w:szCs w:val="24"/>
          <w:lang w:eastAsia="ru-RU"/>
        </w:rPr>
      </w:pPr>
      <w:r w:rsidRPr="00092C41">
        <w:rPr>
          <w:rFonts w:ascii="Helvetica" w:eastAsia="Times New Roman" w:hAnsi="Helvetica" w:cs="Helvetica"/>
          <w:b/>
          <w:color w:val="666666"/>
          <w:sz w:val="24"/>
          <w:szCs w:val="24"/>
          <w:lang w:eastAsia="ru-RU"/>
        </w:rPr>
        <w:t>Задачи программы:</w:t>
      </w:r>
    </w:p>
    <w:p w:rsidR="00092C41" w:rsidRPr="00092C41" w:rsidRDefault="00092C41" w:rsidP="003E1873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92C41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Гармонизация личности подростка на основе развития его эмоционально-волевой сферы.</w:t>
      </w:r>
    </w:p>
    <w:p w:rsidR="00092C41" w:rsidRPr="00092C41" w:rsidRDefault="00092C41" w:rsidP="003E1873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92C41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Повышение уровня </w:t>
      </w:r>
      <w:proofErr w:type="gramStart"/>
      <w:r w:rsidRPr="00092C41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знаний</w:t>
      </w:r>
      <w:proofErr w:type="gramEnd"/>
      <w:r w:rsidRPr="00092C41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обучающихся об их правах и обязанностях, причинах и последствиях правонарушений.</w:t>
      </w:r>
    </w:p>
    <w:p w:rsidR="00092C41" w:rsidRPr="00092C41" w:rsidRDefault="00092C41" w:rsidP="003E1873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92C41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Усиление личностных ресурсов подростка, препятствующих социальной </w:t>
      </w:r>
      <w:proofErr w:type="spellStart"/>
      <w:r w:rsidRPr="00092C41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дезадаптации</w:t>
      </w:r>
      <w:proofErr w:type="spellEnd"/>
      <w:r w:rsidRPr="00092C41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.</w:t>
      </w:r>
    </w:p>
    <w:p w:rsidR="00092C41" w:rsidRPr="00092C41" w:rsidRDefault="00092C41" w:rsidP="003E1873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92C41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Формирование конструктивных стратегии поведения в сложных жизненных ситуациях.</w:t>
      </w:r>
    </w:p>
    <w:p w:rsidR="00092C41" w:rsidRPr="00092C41" w:rsidRDefault="00092C41" w:rsidP="003E1873">
      <w:pPr>
        <w:shd w:val="clear" w:color="auto" w:fill="FFFFFF"/>
        <w:spacing w:after="225"/>
        <w:ind w:firstLine="567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92C41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lastRenderedPageBreak/>
        <w:t>Категория участников: программа рассчитана на подростков, обучающихся в 5-9 классах.</w:t>
      </w:r>
    </w:p>
    <w:p w:rsidR="00092C41" w:rsidRPr="00092C41" w:rsidRDefault="00092C41" w:rsidP="00092C41">
      <w:pPr>
        <w:shd w:val="clear" w:color="auto" w:fill="FFFFFF"/>
        <w:spacing w:after="225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92C41">
        <w:rPr>
          <w:rFonts w:ascii="Helvetica" w:eastAsia="Times New Roman" w:hAnsi="Helvetica" w:cs="Helvetica"/>
          <w:b/>
          <w:color w:val="666666"/>
          <w:sz w:val="24"/>
          <w:szCs w:val="24"/>
          <w:lang w:eastAsia="ru-RU"/>
        </w:rPr>
        <w:t>Муниципальный координатор программы</w:t>
      </w:r>
      <w:r w:rsidR="003E1873">
        <w:rPr>
          <w:rFonts w:ascii="Helvetica" w:eastAsia="Times New Roman" w:hAnsi="Helvetica" w:cs="Helvetica"/>
          <w:b/>
          <w:color w:val="666666"/>
          <w:sz w:val="24"/>
          <w:szCs w:val="24"/>
          <w:lang w:eastAsia="ru-RU"/>
        </w:rPr>
        <w:t xml:space="preserve"> -</w:t>
      </w:r>
      <w:r w:rsidRPr="00092C41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="003E1873" w:rsidRPr="00092C41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Васильева Елена Анатольевна</w:t>
      </w:r>
      <w:r w:rsidR="003E1873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, </w:t>
      </w:r>
      <w:r w:rsidRPr="00092C41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педагог-психолог МУ ЦППМСП</w:t>
      </w:r>
      <w:r w:rsidR="003E1873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,</w:t>
      </w:r>
      <w:r w:rsidRPr="00092C41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тел. 8(351)76731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708A0"/>
    <w:multiLevelType w:val="multilevel"/>
    <w:tmpl w:val="3C8651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02053"/>
    <w:multiLevelType w:val="multilevel"/>
    <w:tmpl w:val="8BACE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9E"/>
    <w:rsid w:val="00092C41"/>
    <w:rsid w:val="003E1873"/>
    <w:rsid w:val="006C0B77"/>
    <w:rsid w:val="008242FF"/>
    <w:rsid w:val="00870751"/>
    <w:rsid w:val="00922C48"/>
    <w:rsid w:val="00B915B7"/>
    <w:rsid w:val="00DA6C9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505E"/>
  <w15:chartTrackingRefBased/>
  <w15:docId w15:val="{34F2DDE1-9554-4AA6-A30C-6E21D683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092C4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C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2C4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2C41"/>
    <w:rPr>
      <w:b/>
      <w:bCs/>
    </w:rPr>
  </w:style>
  <w:style w:type="character" w:styleId="a5">
    <w:name w:val="Hyperlink"/>
    <w:basedOn w:val="a0"/>
    <w:uiPriority w:val="99"/>
    <w:semiHidden/>
    <w:unhideWhenUsed/>
    <w:rsid w:val="00092C41"/>
    <w:rPr>
      <w:color w:val="0000FF"/>
      <w:u w:val="single"/>
    </w:rPr>
  </w:style>
  <w:style w:type="paragraph" w:customStyle="1" w:styleId="has-text-align-center">
    <w:name w:val="has-text-align-center"/>
    <w:basedOn w:val="a"/>
    <w:rsid w:val="00092C4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1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2022-10-10T10:36:00Z</dcterms:created>
  <dcterms:modified xsi:type="dcterms:W3CDTF">2022-10-10T10:58:00Z</dcterms:modified>
</cp:coreProperties>
</file>